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FB93" w14:textId="125F5A09" w:rsidR="008A1DB2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 xml:space="preserve">Our school is using </w:t>
      </w:r>
      <w:proofErr w:type="spellStart"/>
      <w:r w:rsidRPr="008A1DB2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ParentSquare</w:t>
      </w:r>
      <w:proofErr w:type="spellEnd"/>
      <w:r w:rsidRPr="008A1DB2">
        <w:rPr>
          <w:rFonts w:ascii="Avenir Book" w:hAnsi="Avenir Book"/>
          <w:b/>
          <w:bCs/>
          <w:color w:val="262626" w:themeColor="text1" w:themeTint="D9"/>
          <w:sz w:val="32"/>
          <w:szCs w:val="32"/>
        </w:rPr>
        <w:t>!</w:t>
      </w:r>
      <w:r w:rsidR="008A1DB2" w:rsidRPr="008A1DB2">
        <w:rPr>
          <w:rFonts w:ascii="Avenir Book" w:hAnsi="Avenir Book"/>
          <w:color w:val="262626" w:themeColor="text1" w:themeTint="D9"/>
        </w:rPr>
        <w:t xml:space="preserve"> </w:t>
      </w:r>
      <w:r w:rsidR="008A1DB2">
        <w:rPr>
          <w:rFonts w:ascii="Avenir Book" w:hAnsi="Avenir Book"/>
          <w:color w:val="262626" w:themeColor="text1" w:themeTint="D9"/>
        </w:rPr>
        <w:br/>
      </w:r>
    </w:p>
    <w:p w14:paraId="5A9CFF16" w14:textId="5F030839" w:rsidR="003F1D33" w:rsidRPr="008A1DB2" w:rsidRDefault="003F1D33" w:rsidP="008A1DB2">
      <w:pPr>
        <w:spacing w:line="288" w:lineRule="auto"/>
        <w:ind w:right="-360" w:hanging="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>Dear Parents</w:t>
      </w:r>
      <w:r w:rsidR="00BD1C6D" w:rsidRPr="008A1DB2">
        <w:rPr>
          <w:rFonts w:ascii="Avenir Book" w:hAnsi="Avenir Book"/>
          <w:color w:val="262626" w:themeColor="text1" w:themeTint="D9"/>
        </w:rPr>
        <w:t xml:space="preserve"> </w:t>
      </w:r>
      <w:r w:rsidR="0084445B" w:rsidRPr="008A1DB2">
        <w:rPr>
          <w:rFonts w:ascii="Avenir Book" w:hAnsi="Avenir Book"/>
          <w:color w:val="262626" w:themeColor="text1" w:themeTint="D9"/>
        </w:rPr>
        <w:t>&amp;</w:t>
      </w:r>
      <w:r w:rsidR="00BD1C6D" w:rsidRPr="008A1DB2">
        <w:rPr>
          <w:rFonts w:ascii="Avenir Book" w:hAnsi="Avenir Book"/>
          <w:color w:val="262626" w:themeColor="text1" w:themeTint="D9"/>
        </w:rPr>
        <w:t xml:space="preserve"> Guardians</w:t>
      </w:r>
      <w:r w:rsidRPr="008A1DB2">
        <w:rPr>
          <w:rFonts w:ascii="Avenir Book" w:hAnsi="Avenir Book"/>
          <w:color w:val="262626" w:themeColor="text1" w:themeTint="D9"/>
        </w:rPr>
        <w:t>,</w:t>
      </w:r>
    </w:p>
    <w:p w14:paraId="40AB509C" w14:textId="6B731FDB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 xml:space="preserve">We are excited to let you know that this year we’ll be using </w:t>
      </w: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8A1DB2">
        <w:rPr>
          <w:rFonts w:ascii="Avenir Book" w:hAnsi="Avenir Book"/>
          <w:color w:val="262626" w:themeColor="text1" w:themeTint="D9"/>
        </w:rPr>
        <w:t xml:space="preserve"> to</w:t>
      </w:r>
      <w:r w:rsidR="003C3197"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>communicate with you at the school, and in your classrooms and groups.</w:t>
      </w:r>
    </w:p>
    <w:p w14:paraId="73CF9420" w14:textId="2F00D684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8A1DB2">
        <w:rPr>
          <w:rFonts w:ascii="Avenir Book" w:hAnsi="Avenir Book"/>
          <w:color w:val="262626" w:themeColor="text1" w:themeTint="D9"/>
        </w:rPr>
        <w:t xml:space="preserve"> provides a simple and safe way for everyone at school to connect.</w:t>
      </w:r>
      <w:r w:rsidR="008A1DB2">
        <w:rPr>
          <w:rFonts w:ascii="Avenir Book" w:hAnsi="Avenir Book"/>
          <w:color w:val="262626" w:themeColor="text1" w:themeTint="D9"/>
        </w:rPr>
        <w:br/>
      </w:r>
    </w:p>
    <w:p w14:paraId="25E1101A" w14:textId="3F4D05F0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 xml:space="preserve">With </w:t>
      </w: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8A1DB2">
        <w:rPr>
          <w:rFonts w:ascii="Avenir Book" w:hAnsi="Avenir Book"/>
          <w:color w:val="262626" w:themeColor="text1" w:themeTint="D9"/>
        </w:rPr>
        <w:t xml:space="preserve"> you’ll be able to</w:t>
      </w:r>
      <w:r w:rsidR="008A1DB2">
        <w:rPr>
          <w:rFonts w:ascii="Avenir Book" w:hAnsi="Avenir Book"/>
          <w:color w:val="262626" w:themeColor="text1" w:themeTint="D9"/>
        </w:rPr>
        <w:t>:</w:t>
      </w:r>
    </w:p>
    <w:p w14:paraId="19C7FC9B" w14:textId="3E96C161" w:rsidR="003F1D33" w:rsidRPr="008A1DB2" w:rsidRDefault="003F1D33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="003C3197" w:rsidRPr="008A1DB2">
        <w:rPr>
          <w:rFonts w:ascii="Avenir Book" w:hAnsi="Avenir Book"/>
          <w:color w:val="262626" w:themeColor="text1" w:themeTint="D9"/>
        </w:rPr>
        <w:tab/>
      </w:r>
      <w:r w:rsidRPr="008A1DB2">
        <w:rPr>
          <w:rFonts w:ascii="Avenir Book" w:hAnsi="Avenir Book"/>
          <w:color w:val="262626" w:themeColor="text1" w:themeTint="D9"/>
        </w:rPr>
        <w:t xml:space="preserve">Receive all </w:t>
      </w:r>
      <w:r w:rsidR="00BD1C6D" w:rsidRPr="008A1DB2">
        <w:rPr>
          <w:rFonts w:ascii="Avenir Book" w:hAnsi="Avenir Book"/>
          <w:color w:val="262626" w:themeColor="text1" w:themeTint="D9"/>
        </w:rPr>
        <w:t xml:space="preserve">district, </w:t>
      </w:r>
      <w:r w:rsidRPr="008A1DB2">
        <w:rPr>
          <w:rFonts w:ascii="Avenir Book" w:hAnsi="Avenir Book"/>
          <w:color w:val="262626" w:themeColor="text1" w:themeTint="D9"/>
        </w:rPr>
        <w:t>school and classroom communication via email, text</w:t>
      </w:r>
      <w:r w:rsidR="00BD1C6D" w:rsidRPr="008A1DB2">
        <w:rPr>
          <w:rFonts w:ascii="Avenir Book" w:hAnsi="Avenir Book"/>
          <w:color w:val="262626" w:themeColor="text1" w:themeTint="D9"/>
        </w:rPr>
        <w:t>,</w:t>
      </w:r>
      <w:r w:rsidRPr="008A1DB2">
        <w:rPr>
          <w:rFonts w:ascii="Avenir Book" w:hAnsi="Avenir Book"/>
          <w:color w:val="262626" w:themeColor="text1" w:themeTint="D9"/>
        </w:rPr>
        <w:t xml:space="preserve"> or app</w:t>
      </w:r>
    </w:p>
    <w:p w14:paraId="283294D6" w14:textId="7596C555" w:rsidR="003F1D33" w:rsidRPr="008A1DB2" w:rsidRDefault="003C3197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r w:rsidR="003F1D33" w:rsidRPr="008A1DB2">
        <w:rPr>
          <w:rFonts w:ascii="Avenir Book" w:hAnsi="Avenir Book"/>
          <w:color w:val="262626" w:themeColor="text1" w:themeTint="D9"/>
        </w:rPr>
        <w:t>View the school and classroom calendar and RSVP for events</w:t>
      </w:r>
    </w:p>
    <w:p w14:paraId="71244B22" w14:textId="77777777" w:rsidR="00BD1C6D" w:rsidRPr="008A1DB2" w:rsidRDefault="003C3197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r w:rsidR="003F1D33" w:rsidRPr="008A1DB2">
        <w:rPr>
          <w:rFonts w:ascii="Avenir Book" w:hAnsi="Avenir Book"/>
          <w:color w:val="262626" w:themeColor="text1" w:themeTint="D9"/>
        </w:rPr>
        <w:t>Easily sign up to volunteer and/or bring items</w:t>
      </w:r>
    </w:p>
    <w:p w14:paraId="74A1E337" w14:textId="4E5BB378" w:rsidR="003F1D33" w:rsidRPr="008A1DB2" w:rsidRDefault="00BD1C6D" w:rsidP="008A1DB2">
      <w:pPr>
        <w:spacing w:line="240" w:lineRule="auto"/>
        <w:ind w:left="180" w:right="-360" w:hanging="27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759F35"/>
        </w:rPr>
        <w:t>•</w:t>
      </w:r>
      <w:r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ab/>
      </w:r>
      <w:r w:rsidRPr="008A1DB2">
        <w:rPr>
          <w:rFonts w:ascii="Avenir Book" w:hAnsi="Avenir Book"/>
          <w:color w:val="404040" w:themeColor="text1" w:themeTint="BF"/>
        </w:rPr>
        <w:t>Securely receive report cards, IEPs and other important student documents</w:t>
      </w:r>
      <w:r w:rsidR="008A1DB2">
        <w:rPr>
          <w:rFonts w:ascii="Avenir Book" w:hAnsi="Avenir Book"/>
          <w:color w:val="404040" w:themeColor="text1" w:themeTint="BF"/>
        </w:rPr>
        <w:br/>
      </w:r>
    </w:p>
    <w:p w14:paraId="4718A50A" w14:textId="06D14E85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b/>
          <w:bCs/>
          <w:color w:val="262626" w:themeColor="text1" w:themeTint="D9"/>
          <w:sz w:val="28"/>
          <w:szCs w:val="28"/>
        </w:rPr>
      </w:pPr>
      <w:r w:rsidRPr="008A1DB2">
        <w:rPr>
          <w:rFonts w:ascii="Avenir Book" w:hAnsi="Avenir Book"/>
          <w:b/>
          <w:bCs/>
          <w:color w:val="262626" w:themeColor="text1" w:themeTint="D9"/>
          <w:sz w:val="28"/>
          <w:szCs w:val="28"/>
        </w:rPr>
        <w:t>Activate your Account</w:t>
      </w:r>
    </w:p>
    <w:p w14:paraId="303FCF6C" w14:textId="26BDF52C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 xml:space="preserve">You will soon receive an invitation email or text to join </w:t>
      </w: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8A1DB2">
        <w:rPr>
          <w:rFonts w:ascii="Avenir Book" w:hAnsi="Avenir Book"/>
          <w:color w:val="262626" w:themeColor="text1" w:themeTint="D9"/>
        </w:rPr>
        <w:t>. Please click</w:t>
      </w:r>
      <w:r w:rsidR="003C3197"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>the link to activate your account. It takes less than a minute.</w:t>
      </w:r>
    </w:p>
    <w:p w14:paraId="31E741B3" w14:textId="4DF948CA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 xml:space="preserve">You can use </w:t>
      </w: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Pr="008A1DB2">
        <w:rPr>
          <w:rFonts w:ascii="Avenir Book" w:hAnsi="Avenir Book"/>
          <w:color w:val="262626" w:themeColor="text1" w:themeTint="D9"/>
        </w:rPr>
        <w:t xml:space="preserve"> on any device. You can download the free mobile</w:t>
      </w:r>
      <w:r w:rsidR="003C3197"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 xml:space="preserve">app for </w:t>
      </w:r>
      <w:r w:rsidR="00BD1C6D" w:rsidRPr="008A1DB2">
        <w:rPr>
          <w:rFonts w:ascii="Avenir Book" w:hAnsi="Avenir Book"/>
          <w:color w:val="262626" w:themeColor="text1" w:themeTint="D9"/>
        </w:rPr>
        <w:t xml:space="preserve">iOS or </w:t>
      </w:r>
      <w:r w:rsidRPr="008A1DB2">
        <w:rPr>
          <w:rFonts w:ascii="Avenir Book" w:hAnsi="Avenir Book"/>
          <w:color w:val="262626" w:themeColor="text1" w:themeTint="D9"/>
        </w:rPr>
        <w:t>Android</w:t>
      </w:r>
      <w:r w:rsidR="00BD1C6D" w:rsidRPr="008A1DB2">
        <w:rPr>
          <w:rFonts w:ascii="Avenir Book" w:hAnsi="Avenir Book"/>
          <w:color w:val="262626" w:themeColor="text1" w:themeTint="D9"/>
        </w:rPr>
        <w:t xml:space="preserve"> or use the desktop version</w:t>
      </w:r>
      <w:r w:rsidRPr="008A1DB2">
        <w:rPr>
          <w:rFonts w:ascii="Avenir Book" w:hAnsi="Avenir Book"/>
          <w:color w:val="262626" w:themeColor="text1" w:themeTint="D9"/>
        </w:rPr>
        <w:t xml:space="preserve"> at</w:t>
      </w:r>
      <w:r w:rsidR="003C3197" w:rsidRPr="008A1DB2">
        <w:rPr>
          <w:rFonts w:ascii="Avenir Book" w:hAnsi="Avenir Book"/>
          <w:color w:val="262626" w:themeColor="text1" w:themeTint="D9"/>
        </w:rPr>
        <w:t xml:space="preserve"> </w:t>
      </w:r>
      <w:hyperlink r:id="rId6" w:history="1">
        <w:r w:rsidR="003C3197" w:rsidRPr="00C10F66">
          <w:rPr>
            <w:rStyle w:val="Hyperlink"/>
            <w:rFonts w:ascii="Avenir Book" w:hAnsi="Avenir Book"/>
            <w:b/>
            <w:bCs/>
            <w:color w:val="578202"/>
            <w:u w:val="none"/>
          </w:rPr>
          <w:t>www.parentsquare.com</w:t>
        </w:r>
      </w:hyperlink>
      <w:r w:rsidR="003C3197" w:rsidRPr="008A1DB2">
        <w:rPr>
          <w:rFonts w:ascii="Avenir Book" w:hAnsi="Avenir Book"/>
          <w:color w:val="262626" w:themeColor="text1" w:themeTint="D9"/>
        </w:rPr>
        <w:t>.</w:t>
      </w:r>
    </w:p>
    <w:p w14:paraId="0DD9DADA" w14:textId="44C18016" w:rsidR="003F1D33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 xml:space="preserve">Our goal is for every family to join </w:t>
      </w:r>
      <w:proofErr w:type="spellStart"/>
      <w:r w:rsidRPr="008A1DB2">
        <w:rPr>
          <w:rFonts w:ascii="Avenir Book" w:hAnsi="Avenir Book"/>
          <w:color w:val="262626" w:themeColor="text1" w:themeTint="D9"/>
        </w:rPr>
        <w:t>ParentSquare</w:t>
      </w:r>
      <w:proofErr w:type="spellEnd"/>
      <w:r w:rsidR="00BD1C6D" w:rsidRPr="008A1DB2">
        <w:rPr>
          <w:rFonts w:ascii="Avenir Book" w:hAnsi="Avenir Book"/>
          <w:color w:val="262626" w:themeColor="text1" w:themeTint="D9"/>
        </w:rPr>
        <w:t xml:space="preserve"> and engage with our school community.</w:t>
      </w:r>
      <w:r w:rsidRPr="008A1DB2">
        <w:rPr>
          <w:rFonts w:ascii="Avenir Book" w:hAnsi="Avenir Book"/>
          <w:color w:val="262626" w:themeColor="text1" w:themeTint="D9"/>
        </w:rPr>
        <w:t xml:space="preserve"> Please feel free to ask me any</w:t>
      </w:r>
      <w:r w:rsidR="003C3197" w:rsidRPr="008A1DB2">
        <w:rPr>
          <w:rFonts w:ascii="Avenir Book" w:hAnsi="Avenir Book"/>
          <w:color w:val="262626" w:themeColor="text1" w:themeTint="D9"/>
        </w:rPr>
        <w:t xml:space="preserve"> </w:t>
      </w:r>
      <w:r w:rsidRPr="008A1DB2">
        <w:rPr>
          <w:rFonts w:ascii="Avenir Book" w:hAnsi="Avenir Book"/>
          <w:color w:val="262626" w:themeColor="text1" w:themeTint="D9"/>
        </w:rPr>
        <w:t>questions.</w:t>
      </w:r>
    </w:p>
    <w:p w14:paraId="4CFA143F" w14:textId="32464AD4" w:rsidR="009F7A07" w:rsidRPr="008A1DB2" w:rsidRDefault="003F1D33" w:rsidP="008A1DB2">
      <w:pPr>
        <w:spacing w:line="288" w:lineRule="auto"/>
        <w:ind w:left="-360"/>
        <w:rPr>
          <w:rFonts w:ascii="Avenir Book" w:hAnsi="Avenir Book"/>
          <w:color w:val="262626" w:themeColor="text1" w:themeTint="D9"/>
        </w:rPr>
      </w:pPr>
      <w:r w:rsidRPr="008A1DB2">
        <w:rPr>
          <w:rFonts w:ascii="Avenir Book" w:hAnsi="Avenir Book"/>
          <w:color w:val="262626" w:themeColor="text1" w:themeTint="D9"/>
        </w:rPr>
        <w:t>Thank you so much!</w:t>
      </w:r>
    </w:p>
    <w:sectPr w:rsidR="009F7A07" w:rsidRPr="008A1DB2" w:rsidSect="00567300">
      <w:headerReference w:type="default" r:id="rId7"/>
      <w:pgSz w:w="12240" w:h="15840"/>
      <w:pgMar w:top="2115" w:right="1080" w:bottom="1440" w:left="1440" w:header="42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61E5" w14:textId="77777777" w:rsidR="00E6749B" w:rsidRDefault="00E6749B" w:rsidP="003F1D33">
      <w:r>
        <w:separator/>
      </w:r>
    </w:p>
  </w:endnote>
  <w:endnote w:type="continuationSeparator" w:id="0">
    <w:p w14:paraId="3717057B" w14:textId="77777777" w:rsidR="00E6749B" w:rsidRDefault="00E6749B" w:rsidP="003F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357A2" w14:textId="77777777" w:rsidR="00E6749B" w:rsidRDefault="00E6749B" w:rsidP="003F1D33">
      <w:r>
        <w:separator/>
      </w:r>
    </w:p>
  </w:footnote>
  <w:footnote w:type="continuationSeparator" w:id="0">
    <w:p w14:paraId="6591CEBB" w14:textId="77777777" w:rsidR="00E6749B" w:rsidRDefault="00E6749B" w:rsidP="003F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A4EF" w14:textId="77777777" w:rsidR="005E5CE6" w:rsidRDefault="005E5CE6" w:rsidP="005E5CE6">
    <w:pPr>
      <w:pStyle w:val="Header"/>
      <w:ind w:left="-810" w:hanging="180"/>
    </w:pPr>
    <w:r>
      <w:rPr>
        <w:noProof/>
      </w:rPr>
      <w:drawing>
        <wp:inline distT="0" distB="0" distL="0" distR="0" wp14:anchorId="4D7A3572" wp14:editId="64614156">
          <wp:extent cx="2718148" cy="509513"/>
          <wp:effectExtent l="0" t="0" r="0" b="0"/>
          <wp:docPr id="31" name="Picture 3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821" cy="52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C3D04" w14:textId="5E77E8E6" w:rsidR="003F1D33" w:rsidRPr="005E5CE6" w:rsidRDefault="003F1D33" w:rsidP="005E5C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33"/>
    <w:rsid w:val="0008454D"/>
    <w:rsid w:val="002E4650"/>
    <w:rsid w:val="003962ED"/>
    <w:rsid w:val="003C3197"/>
    <w:rsid w:val="003F1D33"/>
    <w:rsid w:val="0052290F"/>
    <w:rsid w:val="005361B6"/>
    <w:rsid w:val="00567300"/>
    <w:rsid w:val="005E5CE6"/>
    <w:rsid w:val="00630723"/>
    <w:rsid w:val="0065306D"/>
    <w:rsid w:val="007E5E61"/>
    <w:rsid w:val="0084445B"/>
    <w:rsid w:val="008A1DB2"/>
    <w:rsid w:val="00B348D6"/>
    <w:rsid w:val="00B44FB9"/>
    <w:rsid w:val="00B80B18"/>
    <w:rsid w:val="00BD1C6D"/>
    <w:rsid w:val="00C10F66"/>
    <w:rsid w:val="00C90C12"/>
    <w:rsid w:val="00D85EB8"/>
    <w:rsid w:val="00E34C29"/>
    <w:rsid w:val="00E6749B"/>
    <w:rsid w:val="00F9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292F"/>
  <w15:chartTrackingRefBased/>
  <w15:docId w15:val="{36DF7320-B063-5A48-A49F-1A9A80C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D33"/>
  </w:style>
  <w:style w:type="paragraph" w:styleId="Footer">
    <w:name w:val="footer"/>
    <w:basedOn w:val="Normal"/>
    <w:link w:val="FooterChar"/>
    <w:uiPriority w:val="99"/>
    <w:unhideWhenUsed/>
    <w:rsid w:val="003F1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33"/>
  </w:style>
  <w:style w:type="character" w:styleId="Hyperlink">
    <w:name w:val="Hyperlink"/>
    <w:basedOn w:val="DefaultParagraphFont"/>
    <w:uiPriority w:val="99"/>
    <w:unhideWhenUsed/>
    <w:rsid w:val="003F1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entsquar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Engel</dc:creator>
  <cp:keywords/>
  <dc:description/>
  <cp:lastModifiedBy>Katherine Engel</cp:lastModifiedBy>
  <cp:revision>2</cp:revision>
  <cp:lastPrinted>2021-05-12T21:54:00Z</cp:lastPrinted>
  <dcterms:created xsi:type="dcterms:W3CDTF">2021-05-13T14:36:00Z</dcterms:created>
  <dcterms:modified xsi:type="dcterms:W3CDTF">2021-05-13T14:36:00Z</dcterms:modified>
</cp:coreProperties>
</file>