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D1" w:rsidRPr="00211832" w:rsidRDefault="002B3AD1" w:rsidP="00211832">
      <w:pPr>
        <w:spacing w:after="120"/>
        <w:ind w:left="-274"/>
        <w:rPr>
          <w:sz w:val="32"/>
        </w:rPr>
      </w:pPr>
      <w:r w:rsidRPr="002B3AD1">
        <w:rPr>
          <w:sz w:val="32"/>
        </w:rPr>
        <w:t>P-Card Checklist</w:t>
      </w:r>
    </w:p>
    <w:tbl>
      <w:tblPr>
        <w:tblStyle w:val="TableGrid"/>
        <w:tblW w:w="9625" w:type="dxa"/>
        <w:tblInd w:w="-276" w:type="dxa"/>
        <w:tblLook w:val="04A0" w:firstRow="1" w:lastRow="0" w:firstColumn="1" w:lastColumn="0" w:noHBand="0" w:noVBand="1"/>
      </w:tblPr>
      <w:tblGrid>
        <w:gridCol w:w="456"/>
        <w:gridCol w:w="9169"/>
      </w:tblGrid>
      <w:tr w:rsidR="002B3AD1" w:rsidTr="009D269A">
        <w:trPr>
          <w:trHeight w:val="593"/>
        </w:trPr>
        <w:tc>
          <w:tcPr>
            <w:tcW w:w="9625" w:type="dxa"/>
            <w:gridSpan w:val="2"/>
            <w:vAlign w:val="bottom"/>
          </w:tcPr>
          <w:p w:rsidR="002B3AD1" w:rsidRPr="002B3AD1" w:rsidRDefault="002B3AD1" w:rsidP="002B3AD1">
            <w:pPr>
              <w:rPr>
                <w:b/>
              </w:rPr>
            </w:pPr>
            <w:r w:rsidRPr="002B3AD1">
              <w:rPr>
                <w:b/>
              </w:rPr>
              <w:t>All Purchases:</w:t>
            </w:r>
          </w:p>
        </w:tc>
      </w:tr>
      <w:tr w:rsidR="002B3AD1" w:rsidTr="009D269A">
        <w:trPr>
          <w:trHeight w:val="1052"/>
        </w:trPr>
        <w:sdt>
          <w:sdtPr>
            <w:id w:val="-176752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>
            <w:r>
              <w:t>An original, itemized invoice/receipt is provided for each charge, including credits. Order confirmation forms, cancelled checks, copies of bills, or billing/credit card statements are not considered a receipt.</w:t>
            </w:r>
          </w:p>
        </w:tc>
      </w:tr>
      <w:tr w:rsidR="002B3AD1" w:rsidTr="009D269A">
        <w:trPr>
          <w:trHeight w:val="710"/>
        </w:trPr>
        <w:sdt>
          <w:sdtPr>
            <w:id w:val="-129715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>
            <w:r>
              <w:t>A printed transaction total is shown on each invoice/receipt that matches the amount shown in Skyward.</w:t>
            </w:r>
          </w:p>
        </w:tc>
      </w:tr>
      <w:tr w:rsidR="002B3AD1" w:rsidTr="00B91408">
        <w:trPr>
          <w:trHeight w:val="728"/>
        </w:trPr>
        <w:sdt>
          <w:sdtPr>
            <w:id w:val="-17888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B91408">
            <w:r>
              <w:t>Sales tax has been paid on all eligible purchases or “CT” is selected for the transaction in Skyward.</w:t>
            </w:r>
          </w:p>
        </w:tc>
      </w:tr>
      <w:tr w:rsidR="002B3AD1" w:rsidTr="00B91408">
        <w:trPr>
          <w:trHeight w:val="1070"/>
        </w:trPr>
        <w:sdt>
          <w:sdtPr>
            <w:id w:val="479500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B91408">
            <w:r>
              <w:t>Missing receipt forms are filled out only after an attempt has been made with the vendor. If transaction receipt cannot be provided, a Missing Receipt Form is filled out and signed by the supervisor and employee or secretary.</w:t>
            </w:r>
          </w:p>
        </w:tc>
      </w:tr>
      <w:tr w:rsidR="002B3AD1" w:rsidTr="009D269A">
        <w:trPr>
          <w:trHeight w:val="368"/>
        </w:trPr>
        <w:sdt>
          <w:sdtPr>
            <w:id w:val="-129336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>
            <w:r>
              <w:t>All charges are for official district business. (There are no personal charges.)</w:t>
            </w:r>
          </w:p>
        </w:tc>
      </w:tr>
      <w:tr w:rsidR="002B3AD1" w:rsidTr="009D269A">
        <w:trPr>
          <w:trHeight w:val="350"/>
        </w:trPr>
        <w:sdt>
          <w:sdtPr>
            <w:id w:val="249469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 w:rsidP="00B91408">
            <w:r>
              <w:t xml:space="preserve">All shipping addresses are sent to </w:t>
            </w:r>
            <w:r w:rsidR="00B91408">
              <w:t>a School District address.</w:t>
            </w:r>
          </w:p>
        </w:tc>
      </w:tr>
      <w:tr w:rsidR="002B3AD1" w:rsidTr="009D269A">
        <w:trPr>
          <w:trHeight w:val="377"/>
        </w:trPr>
        <w:sdt>
          <w:sdtPr>
            <w:id w:val="979420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>
            <w:r>
              <w:t>The report is signed by cardholder and supervisor.</w:t>
            </w:r>
          </w:p>
        </w:tc>
      </w:tr>
      <w:tr w:rsidR="002B3AD1" w:rsidTr="009D269A">
        <w:trPr>
          <w:trHeight w:val="377"/>
        </w:trPr>
        <w:sdt>
          <w:sdtPr>
            <w:id w:val="-87291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 w:rsidP="00B91408">
            <w:pPr>
              <w:ind w:right="-929"/>
            </w:pPr>
            <w:r>
              <w:t xml:space="preserve">ASB purchases include a </w:t>
            </w:r>
            <w:r w:rsidR="00B91408">
              <w:t>prior approval form</w:t>
            </w:r>
            <w:r w:rsidR="009D269A">
              <w:t xml:space="preserve"> with the purchase.</w:t>
            </w:r>
          </w:p>
        </w:tc>
      </w:tr>
      <w:tr w:rsidR="002B3AD1" w:rsidTr="009D269A">
        <w:trPr>
          <w:trHeight w:val="602"/>
        </w:trPr>
        <w:tc>
          <w:tcPr>
            <w:tcW w:w="9625" w:type="dxa"/>
            <w:gridSpan w:val="2"/>
            <w:vAlign w:val="bottom"/>
          </w:tcPr>
          <w:p w:rsidR="002B3AD1" w:rsidRPr="002B3AD1" w:rsidRDefault="002B3AD1" w:rsidP="002B3AD1">
            <w:pPr>
              <w:rPr>
                <w:b/>
              </w:rPr>
            </w:pPr>
            <w:r w:rsidRPr="002B3AD1">
              <w:rPr>
                <w:b/>
              </w:rPr>
              <w:t>Travel Purchases:</w:t>
            </w:r>
          </w:p>
        </w:tc>
      </w:tr>
      <w:tr w:rsidR="002B3AD1" w:rsidTr="009D269A">
        <w:trPr>
          <w:trHeight w:val="755"/>
        </w:trPr>
        <w:sdt>
          <w:sdtPr>
            <w:id w:val="-138023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B91408" w:rsidP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 w:rsidP="002B3AD1">
            <w:r>
              <w:t>A copy of the signed Trip Approval Request form is provided with all</w:t>
            </w:r>
            <w:r w:rsidR="00B91408">
              <w:t xml:space="preserve"> overnight</w:t>
            </w:r>
            <w:r>
              <w:t xml:space="preserve"> travel purchases.</w:t>
            </w:r>
          </w:p>
        </w:tc>
      </w:tr>
      <w:tr w:rsidR="00B91408" w:rsidTr="009D269A">
        <w:trPr>
          <w:trHeight w:val="710"/>
        </w:trPr>
        <w:sdt>
          <w:sdtPr>
            <w:id w:val="144882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91408" w:rsidRDefault="00B91408" w:rsidP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B91408" w:rsidRDefault="00B91408" w:rsidP="00B91408">
            <w:r>
              <w:t>A copy of the event flyer and/or agenda is provided with all overnight travel purchases.</w:t>
            </w:r>
          </w:p>
        </w:tc>
      </w:tr>
      <w:tr w:rsidR="002B3AD1" w:rsidTr="009D269A">
        <w:trPr>
          <w:trHeight w:val="710"/>
        </w:trPr>
        <w:sdt>
          <w:sdtPr>
            <w:id w:val="6287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 w:rsidP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 w:rsidP="002B3AD1">
            <w:r>
              <w:t>Food purchases while in travel status only include student travel and include names of attendees.</w:t>
            </w:r>
          </w:p>
        </w:tc>
      </w:tr>
      <w:tr w:rsidR="002B3AD1" w:rsidTr="00B91408">
        <w:trPr>
          <w:trHeight w:val="692"/>
        </w:trPr>
        <w:sdt>
          <w:sdtPr>
            <w:id w:val="-17743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 w:rsidP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 w:rsidP="00B91408">
            <w:r>
              <w:t>Rental vehicles are mid-size</w:t>
            </w:r>
            <w:r w:rsidR="00AC6569">
              <w:t>, cost is under $80/day</w:t>
            </w:r>
            <w:r w:rsidR="00B91408">
              <w:t xml:space="preserve"> and include</w:t>
            </w:r>
            <w:r w:rsidR="00AC6569">
              <w:t>s</w:t>
            </w:r>
            <w:r w:rsidR="00B91408">
              <w:t xml:space="preserve"> insurance. </w:t>
            </w:r>
            <w:r>
              <w:t>Any upgrades are paid on a personal card.</w:t>
            </w:r>
            <w:bookmarkStart w:id="0" w:name="_GoBack"/>
            <w:bookmarkEnd w:id="0"/>
          </w:p>
        </w:tc>
      </w:tr>
      <w:tr w:rsidR="002B3AD1" w:rsidTr="009D269A">
        <w:trPr>
          <w:trHeight w:val="512"/>
        </w:trPr>
        <w:tc>
          <w:tcPr>
            <w:tcW w:w="9625" w:type="dxa"/>
            <w:gridSpan w:val="2"/>
            <w:vAlign w:val="bottom"/>
          </w:tcPr>
          <w:p w:rsidR="002B3AD1" w:rsidRPr="002B3AD1" w:rsidRDefault="002B3AD1" w:rsidP="002B3AD1">
            <w:pPr>
              <w:rPr>
                <w:b/>
              </w:rPr>
            </w:pPr>
            <w:r w:rsidRPr="002B3AD1">
              <w:rPr>
                <w:b/>
              </w:rPr>
              <w:t>Food Purchases:</w:t>
            </w:r>
          </w:p>
        </w:tc>
      </w:tr>
      <w:tr w:rsidR="002B3AD1" w:rsidTr="009D269A">
        <w:trPr>
          <w:trHeight w:val="395"/>
        </w:trPr>
        <w:sdt>
          <w:sdtPr>
            <w:id w:val="-99288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 w:rsidP="002B3AD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 w:rsidP="002B3AD1">
            <w:r>
              <w:t>Restaurant receipts show a detail of the food ordered.</w:t>
            </w:r>
          </w:p>
        </w:tc>
      </w:tr>
      <w:tr w:rsidR="002B3AD1" w:rsidTr="009D269A">
        <w:trPr>
          <w:trHeight w:val="710"/>
        </w:trPr>
        <w:sdt>
          <w:sdtPr>
            <w:rPr>
              <w:rFonts w:ascii="MS Gothic" w:eastAsia="MS Gothic" w:hAnsi="MS Gothic" w:hint="eastAsia"/>
            </w:rPr>
            <w:id w:val="-57042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 w:rsidP="002B3AD1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 w:rsidP="002B3AD1">
            <w:r>
              <w:t>A list of meal attendees (sign in sheet if applicable) and the purpose of the meeting/meal (agenda if applicable) has been provided for all food purchases.</w:t>
            </w:r>
          </w:p>
        </w:tc>
      </w:tr>
      <w:tr w:rsidR="002B3AD1" w:rsidTr="009D269A">
        <w:trPr>
          <w:trHeight w:val="710"/>
        </w:trPr>
        <w:sdt>
          <w:sdtPr>
            <w:rPr>
              <w:rFonts w:ascii="MS Gothic" w:eastAsia="MS Gothic" w:hAnsi="MS Gothic" w:hint="eastAsia"/>
            </w:rPr>
            <w:id w:val="1851147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B3AD1" w:rsidRDefault="002B3AD1" w:rsidP="002B3AD1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2B3AD1" w:rsidRDefault="002B3AD1" w:rsidP="002B3AD1">
            <w:r>
              <w:t>The total of the restaurant receipts are less than or equal to per diem including any mandatory gratuities.</w:t>
            </w:r>
          </w:p>
        </w:tc>
      </w:tr>
      <w:tr w:rsidR="00B91408" w:rsidTr="00B91408">
        <w:trPr>
          <w:trHeight w:val="422"/>
        </w:trPr>
        <w:sdt>
          <w:sdtPr>
            <w:rPr>
              <w:rFonts w:ascii="MS Gothic" w:eastAsia="MS Gothic" w:hAnsi="MS Gothic" w:hint="eastAsia"/>
            </w:rPr>
            <w:id w:val="-985629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B91408" w:rsidRDefault="00B91408" w:rsidP="002B3AD1">
                <w:pPr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169" w:type="dxa"/>
          </w:tcPr>
          <w:p w:rsidR="00B91408" w:rsidRDefault="00B91408" w:rsidP="00B91408">
            <w:r>
              <w:t>Meals on the p-card are prohibited while in travel status.</w:t>
            </w:r>
          </w:p>
        </w:tc>
      </w:tr>
    </w:tbl>
    <w:p w:rsidR="00397939" w:rsidRDefault="00397939" w:rsidP="00B91408"/>
    <w:sectPr w:rsidR="00397939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9A" w:rsidRDefault="009D269A" w:rsidP="009D269A">
      <w:r>
        <w:separator/>
      </w:r>
    </w:p>
  </w:endnote>
  <w:endnote w:type="continuationSeparator" w:id="0">
    <w:p w:rsidR="009D269A" w:rsidRDefault="009D269A" w:rsidP="009D2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9A" w:rsidRDefault="009D269A" w:rsidP="009D269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9A" w:rsidRPr="009D269A" w:rsidRDefault="00211832" w:rsidP="009D269A">
    <w:pPr>
      <w:pStyle w:val="Footer"/>
      <w:jc w:val="right"/>
      <w:rPr>
        <w:sz w:val="14"/>
        <w:szCs w:val="16"/>
      </w:rPr>
    </w:pPr>
    <w:r>
      <w:rPr>
        <w:sz w:val="14"/>
        <w:szCs w:val="16"/>
      </w:rPr>
      <w:t>July</w:t>
    </w:r>
    <w:r w:rsidR="009D269A" w:rsidRPr="009D269A">
      <w:rPr>
        <w:sz w:val="14"/>
        <w:szCs w:val="16"/>
      </w:rPr>
      <w:t>, 2021</w:t>
    </w:r>
  </w:p>
  <w:p w:rsidR="009D269A" w:rsidRDefault="009D2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9A" w:rsidRDefault="009D269A" w:rsidP="009D269A">
      <w:r>
        <w:separator/>
      </w:r>
    </w:p>
  </w:footnote>
  <w:footnote w:type="continuationSeparator" w:id="0">
    <w:p w:rsidR="009D269A" w:rsidRDefault="009D269A" w:rsidP="009D2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9A" w:rsidRDefault="009D269A" w:rsidP="009D269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D1"/>
    <w:rsid w:val="00211832"/>
    <w:rsid w:val="002B3AD1"/>
    <w:rsid w:val="00397939"/>
    <w:rsid w:val="009D269A"/>
    <w:rsid w:val="00AC6569"/>
    <w:rsid w:val="00B9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7C9C"/>
  <w15:chartTrackingRefBased/>
  <w15:docId w15:val="{E9E7551E-7B05-4727-B370-621A7F8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2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69A"/>
  </w:style>
  <w:style w:type="paragraph" w:styleId="Footer">
    <w:name w:val="footer"/>
    <w:basedOn w:val="Normal"/>
    <w:link w:val="FooterChar"/>
    <w:uiPriority w:val="99"/>
    <w:unhideWhenUsed/>
    <w:rsid w:val="009D2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69A"/>
  </w:style>
  <w:style w:type="paragraph" w:styleId="BalloonText">
    <w:name w:val="Balloon Text"/>
    <w:basedOn w:val="Normal"/>
    <w:link w:val="BalloonTextChar"/>
    <w:uiPriority w:val="99"/>
    <w:semiHidden/>
    <w:unhideWhenUsed/>
    <w:rsid w:val="009D269A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9A"/>
    <w:rPr>
      <w:rFonts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WWPS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Wright</dc:creator>
  <cp:keywords/>
  <dc:description/>
  <cp:lastModifiedBy>BreAnna Wright</cp:lastModifiedBy>
  <cp:revision>3</cp:revision>
  <cp:lastPrinted>2021-07-30T18:00:00Z</cp:lastPrinted>
  <dcterms:created xsi:type="dcterms:W3CDTF">2021-07-30T17:45:00Z</dcterms:created>
  <dcterms:modified xsi:type="dcterms:W3CDTF">2021-08-05T22:09:00Z</dcterms:modified>
</cp:coreProperties>
</file>